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LOnormal"/>
        <w:rPr/>
      </w:pPr>
      <w:r>
        <w:rPr/>
        <mc:AlternateContent>
          <mc:Choice Requires="wps">
            <w:drawing>
              <wp:anchor behindDoc="1" distT="0" distB="0" distL="0" distR="0" simplePos="0" locked="0" layoutInCell="0" allowOverlap="1" relativeHeight="9">
                <wp:simplePos x="0" y="0"/>
                <wp:positionH relativeFrom="column">
                  <wp:posOffset>3441700</wp:posOffset>
                </wp:positionH>
                <wp:positionV relativeFrom="paragraph">
                  <wp:posOffset>-939800</wp:posOffset>
                </wp:positionV>
                <wp:extent cx="2527935" cy="1029970"/>
                <wp:effectExtent l="0" t="0" r="0" b="0"/>
                <wp:wrapNone/>
                <wp:docPr id="1" name="Imagen1"/>
                <a:graphic xmlns:a="http://schemas.openxmlformats.org/drawingml/2006/main">
                  <a:graphicData uri="http://schemas.microsoft.com/office/word/2010/wordprocessingShape">
                    <wps:wsp>
                      <wps:cNvSpPr/>
                      <wps:spPr>
                        <a:xfrm>
                          <a:off x="0" y="0"/>
                          <a:ext cx="2527200" cy="1029240"/>
                        </a:xfrm>
                        <a:prstGeom prst="rect">
                          <a:avLst/>
                        </a:prstGeom>
                        <a:solidFill>
                          <a:srgbClr val="ffffff"/>
                        </a:solidFill>
                        <a:ln w="0">
                          <a:noFill/>
                        </a:ln>
                      </wps:spPr>
                      <wps:style>
                        <a:lnRef idx="0"/>
                        <a:fillRef idx="0"/>
                        <a:effectRef idx="0"/>
                        <a:fontRef idx="minor"/>
                      </wps:style>
                      <wps:txbx>
                        <w:txbxContent>
                          <w:p>
                            <w:pPr>
                              <w:pStyle w:val="Contenidodelmarco"/>
                              <w:spacing w:lineRule="exact" w:line="240" w:before="0" w:after="0"/>
                              <w:ind w:left="0" w:right="0" w:hanging="0"/>
                              <w:jc w:val="right"/>
                              <w:rPr/>
                            </w:pPr>
                            <w:r>
                              <w:rPr>
                                <w:rFonts w:eastAsia="Free 3 of 9" w:cs="Free 3 of 9" w:ascii="Free 3 of 9" w:hAnsi="Free 3 of 9"/>
                                <w:b w:val="false"/>
                                <w:i w:val="false"/>
                                <w:caps w:val="false"/>
                                <w:smallCaps w:val="false"/>
                                <w:strike w:val="false"/>
                                <w:dstrike w:val="false"/>
                                <w:color w:val="000000"/>
                                <w:position w:val="0"/>
                                <w:sz w:val="40"/>
                                <w:sz w:val="40"/>
                                <w:vertAlign w:val="baseline"/>
                              </w:rPr>
                              <w:t>*202541450200007301*</w:t>
                            </w:r>
                          </w:p>
                          <w:p>
                            <w:pPr>
                              <w:pStyle w:val="Contenidodelmarco"/>
                              <w:spacing w:lineRule="exact" w:line="240" w:before="0" w:after="0"/>
                              <w:ind w:left="0" w:right="0" w:hanging="0"/>
                              <w:jc w:val="right"/>
                              <w:rPr/>
                            </w:pPr>
                            <w:r>
                              <w:rPr>
                                <w:rFonts w:eastAsia="Arial" w:cs="Arial" w:ascii="Arial" w:hAnsi="Arial"/>
                                <w:b/>
                                <w:i w:val="false"/>
                                <w:caps w:val="false"/>
                                <w:smallCaps w:val="false"/>
                                <w:strike w:val="false"/>
                                <w:dstrike w:val="false"/>
                                <w:color w:val="000000"/>
                                <w:position w:val="0"/>
                                <w:sz w:val="20"/>
                                <w:sz w:val="20"/>
                                <w:vertAlign w:val="baseline"/>
                              </w:rPr>
                              <w:t>Al contestar por favor cite estos datos: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Radicado No.: </w:t>
                            </w:r>
                            <w:r>
                              <w:rPr>
                                <w:rFonts w:eastAsia="Arial" w:cs="Arial" w:ascii="Arial" w:hAnsi="Arial"/>
                                <w:b/>
                                <w:i w:val="false"/>
                                <w:caps w:val="false"/>
                                <w:smallCaps w:val="false"/>
                                <w:strike w:val="false"/>
                                <w:dstrike w:val="false"/>
                                <w:color w:val="000000"/>
                                <w:position w:val="0"/>
                                <w:sz w:val="20"/>
                                <w:sz w:val="20"/>
                                <w:vertAlign w:val="baseline"/>
                              </w:rPr>
                              <w:t>202541450200007301</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Fecha: </w:t>
                            </w:r>
                            <w:r>
                              <w:rPr>
                                <w:rFonts w:eastAsia="Arial" w:cs="Arial" w:ascii="Arial" w:hAnsi="Arial"/>
                                <w:b/>
                                <w:i w:val="false"/>
                                <w:caps w:val="false"/>
                                <w:smallCaps w:val="false"/>
                                <w:strike w:val="false"/>
                                <w:dstrike w:val="false"/>
                                <w:color w:val="000000"/>
                                <w:position w:val="0"/>
                                <w:sz w:val="20"/>
                                <w:sz w:val="20"/>
                                <w:vertAlign w:val="baseline"/>
                              </w:rPr>
                              <w:t>2025-02-06</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TRD: </w:t>
                            </w:r>
                            <w:r>
                              <w:rPr>
                                <w:rFonts w:eastAsia="Arial" w:cs="Arial" w:ascii="Arial" w:hAnsi="Arial"/>
                                <w:b/>
                                <w:i w:val="false"/>
                                <w:caps w:val="false"/>
                                <w:smallCaps w:val="false"/>
                                <w:strike w:val="false"/>
                                <w:dstrike w:val="false"/>
                                <w:color w:val="000000"/>
                                <w:position w:val="0"/>
                                <w:sz w:val="20"/>
                                <w:sz w:val="20"/>
                                <w:vertAlign w:val="baseline"/>
                              </w:rPr>
                              <w:t>4145.020.13.1.953.000730</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Rad. Padre:</w:t>
                            </w:r>
                            <w:r>
                              <w:rPr>
                                <w:rFonts w:eastAsia="Arial" w:cs="Arial" w:ascii="Arial" w:hAnsi="Arial"/>
                                <w:b/>
                                <w:i w:val="false"/>
                                <w:caps w:val="false"/>
                                <w:smallCaps w:val="false"/>
                                <w:strike w:val="false"/>
                                <w:dstrike w:val="false"/>
                                <w:color w:val="000000"/>
                                <w:position w:val="0"/>
                                <w:sz w:val="20"/>
                                <w:sz w:val="20"/>
                                <w:vertAlign w:val="baseline"/>
                              </w:rPr>
                              <w:t xml:space="preserve"> 202441450100108822</w:t>
                            </w:r>
                          </w:p>
                        </w:txbxContent>
                      </wps:txbx>
                      <wps:bodyPr lIns="0" rIns="0" tIns="0" bIns="0">
                        <a:noAutofit/>
                      </wps:bodyPr>
                    </wps:wsp>
                  </a:graphicData>
                </a:graphic>
              </wp:anchor>
            </w:drawing>
          </mc:Choice>
          <mc:Fallback>
            <w:pict>
              <v:rect id="shape_0" ID="Imagen1" fillcolor="white" stroked="f" style="position:absolute;margin-left:271pt;margin-top:-74pt;width:198.95pt;height:81pt;mso-wrap-style:square;v-text-anchor:top">
                <v:fill o:detectmouseclick="t" type="solid" color2="black"/>
                <v:stroke color="#3465a4" joinstyle="round" endcap="flat"/>
                <v:textbox>
                  <w:txbxContent>
                    <w:p>
                      <w:pPr>
                        <w:pStyle w:val="Contenidodelmarco"/>
                        <w:spacing w:lineRule="exact" w:line="240" w:before="0" w:after="0"/>
                        <w:ind w:left="0" w:right="0" w:hanging="0"/>
                        <w:jc w:val="right"/>
                        <w:rPr/>
                      </w:pPr>
                      <w:r>
                        <w:rPr>
                          <w:rFonts w:eastAsia="Free 3 of 9" w:cs="Free 3 of 9" w:ascii="Free 3 of 9" w:hAnsi="Free 3 of 9"/>
                          <w:b w:val="false"/>
                          <w:i w:val="false"/>
                          <w:caps w:val="false"/>
                          <w:smallCaps w:val="false"/>
                          <w:strike w:val="false"/>
                          <w:dstrike w:val="false"/>
                          <w:color w:val="000000"/>
                          <w:position w:val="0"/>
                          <w:sz w:val="40"/>
                          <w:sz w:val="40"/>
                          <w:vertAlign w:val="baseline"/>
                        </w:rPr>
                        <w:t>*202541450200007301*</w:t>
                      </w:r>
                    </w:p>
                    <w:p>
                      <w:pPr>
                        <w:pStyle w:val="Contenidodelmarco"/>
                        <w:spacing w:lineRule="exact" w:line="240" w:before="0" w:after="0"/>
                        <w:ind w:left="0" w:right="0" w:hanging="0"/>
                        <w:jc w:val="right"/>
                        <w:rPr/>
                      </w:pPr>
                      <w:r>
                        <w:rPr>
                          <w:rFonts w:eastAsia="Arial" w:cs="Arial" w:ascii="Arial" w:hAnsi="Arial"/>
                          <w:b/>
                          <w:i w:val="false"/>
                          <w:caps w:val="false"/>
                          <w:smallCaps w:val="false"/>
                          <w:strike w:val="false"/>
                          <w:dstrike w:val="false"/>
                          <w:color w:val="000000"/>
                          <w:position w:val="0"/>
                          <w:sz w:val="20"/>
                          <w:sz w:val="20"/>
                          <w:vertAlign w:val="baseline"/>
                        </w:rPr>
                        <w:t>Al contestar por favor cite estos datos: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Radicado No.: </w:t>
                      </w:r>
                      <w:r>
                        <w:rPr>
                          <w:rFonts w:eastAsia="Arial" w:cs="Arial" w:ascii="Arial" w:hAnsi="Arial"/>
                          <w:b/>
                          <w:i w:val="false"/>
                          <w:caps w:val="false"/>
                          <w:smallCaps w:val="false"/>
                          <w:strike w:val="false"/>
                          <w:dstrike w:val="false"/>
                          <w:color w:val="000000"/>
                          <w:position w:val="0"/>
                          <w:sz w:val="20"/>
                          <w:sz w:val="20"/>
                          <w:vertAlign w:val="baseline"/>
                        </w:rPr>
                        <w:t>202541450200007301</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Fecha: </w:t>
                      </w:r>
                      <w:r>
                        <w:rPr>
                          <w:rFonts w:eastAsia="Arial" w:cs="Arial" w:ascii="Arial" w:hAnsi="Arial"/>
                          <w:b/>
                          <w:i w:val="false"/>
                          <w:caps w:val="false"/>
                          <w:smallCaps w:val="false"/>
                          <w:strike w:val="false"/>
                          <w:dstrike w:val="false"/>
                          <w:color w:val="000000"/>
                          <w:position w:val="0"/>
                          <w:sz w:val="20"/>
                          <w:sz w:val="20"/>
                          <w:vertAlign w:val="baseline"/>
                        </w:rPr>
                        <w:t>2025-02-06</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TRD: </w:t>
                      </w:r>
                      <w:r>
                        <w:rPr>
                          <w:rFonts w:eastAsia="Arial" w:cs="Arial" w:ascii="Arial" w:hAnsi="Arial"/>
                          <w:b/>
                          <w:i w:val="false"/>
                          <w:caps w:val="false"/>
                          <w:smallCaps w:val="false"/>
                          <w:strike w:val="false"/>
                          <w:dstrike w:val="false"/>
                          <w:color w:val="000000"/>
                          <w:position w:val="0"/>
                          <w:sz w:val="20"/>
                          <w:sz w:val="20"/>
                          <w:vertAlign w:val="baseline"/>
                        </w:rPr>
                        <w:t>4145.020.13.1.953.000730</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Rad. Padre:</w:t>
                      </w:r>
                      <w:r>
                        <w:rPr>
                          <w:rFonts w:eastAsia="Arial" w:cs="Arial" w:ascii="Arial" w:hAnsi="Arial"/>
                          <w:b/>
                          <w:i w:val="false"/>
                          <w:caps w:val="false"/>
                          <w:smallCaps w:val="false"/>
                          <w:strike w:val="false"/>
                          <w:dstrike w:val="false"/>
                          <w:color w:val="000000"/>
                          <w:position w:val="0"/>
                          <w:sz w:val="20"/>
                          <w:sz w:val="20"/>
                          <w:vertAlign w:val="baseline"/>
                        </w:rPr>
                        <w:t xml:space="preserve"> 202441450100108822</w:t>
                      </w:r>
                    </w:p>
                  </w:txbxContent>
                </v:textbox>
                <w10:wrap type="none"/>
              </v:rect>
            </w:pict>
          </mc:Fallback>
        </mc:AlternateContent>
      </w:r>
    </w:p>
    <w:p>
      <w:pPr>
        <w:pStyle w:val="LOnormal"/>
        <w:tabs>
          <w:tab w:val="clear" w:pos="720"/>
          <w:tab w:val="right" w:pos="9404" w:leader="none"/>
        </w:tabs>
        <w:jc w:val="both"/>
        <w:rPr>
          <w:rFonts w:ascii="Arial" w:hAnsi="Arial" w:eastAsia="Arial" w:cs="Arial"/>
        </w:rPr>
      </w:pPr>
      <w:r>
        <w:rPr>
          <w:rFonts w:eastAsia="Arial" w:cs="Arial" w:ascii="Arial" w:hAnsi="Arial"/>
        </w:rPr>
        <w:t>GERSON VERGARA</w:t>
      </w:r>
    </w:p>
    <w:p>
      <w:pPr>
        <w:pStyle w:val="LOnormal"/>
        <w:tabs>
          <w:tab w:val="clear" w:pos="720"/>
          <w:tab w:val="right" w:pos="9404" w:leader="none"/>
        </w:tabs>
        <w:jc w:val="both"/>
        <w:rPr>
          <w:rFonts w:ascii="Arial" w:hAnsi="Arial" w:eastAsia="Arial" w:cs="Arial"/>
        </w:rPr>
      </w:pPr>
      <w:r>
        <w:rPr>
          <w:rFonts w:eastAsia="Arial" w:cs="Arial" w:ascii="Arial" w:hAnsi="Arial"/>
        </w:rPr>
        <w:t xml:space="preserve">Defensor Regional Valle Del Cauca </w:t>
      </w:r>
    </w:p>
    <w:p>
      <w:pPr>
        <w:pStyle w:val="LOnormal"/>
        <w:jc w:val="both"/>
        <w:rPr>
          <w:rFonts w:ascii="Arial" w:hAnsi="Arial" w:eastAsia="Arial" w:cs="Arial"/>
        </w:rPr>
      </w:pPr>
      <w:r>
        <w:rPr>
          <w:rFonts w:eastAsia="Arial" w:cs="Arial" w:ascii="Arial" w:hAnsi="Arial"/>
        </w:rPr>
        <w:t>Defensoría del Pueblo</w:t>
      </w:r>
    </w:p>
    <w:p>
      <w:pPr>
        <w:pStyle w:val="LOnormal"/>
        <w:jc w:val="both"/>
        <w:rPr>
          <w:rFonts w:ascii="Arial" w:hAnsi="Arial" w:eastAsia="Arial" w:cs="Arial"/>
        </w:rPr>
      </w:pPr>
      <w:r>
        <w:rPr>
          <w:rFonts w:eastAsia="Arial" w:cs="Arial" w:ascii="Arial" w:hAnsi="Arial"/>
        </w:rPr>
        <w:t>notificaciones_gd@defensoria.gov.co</w:t>
      </w:r>
    </w:p>
    <w:p>
      <w:pPr>
        <w:pStyle w:val="LOnormal"/>
        <w:jc w:val="both"/>
        <w:rPr>
          <w:rFonts w:ascii="Arial" w:hAnsi="Arial" w:eastAsia="Arial" w:cs="Arial"/>
        </w:rPr>
      </w:pPr>
      <w:r>
        <w:rPr>
          <w:rFonts w:eastAsia="Arial" w:cs="Arial" w:ascii="Arial" w:hAnsi="Arial"/>
        </w:rPr>
      </w:r>
    </w:p>
    <w:p>
      <w:pPr>
        <w:pStyle w:val="LOnormal"/>
        <w:widowControl/>
        <w:jc w:val="both"/>
        <w:rPr>
          <w:rFonts w:ascii="Arial" w:hAnsi="Arial" w:eastAsia="Arial" w:cs="Arial"/>
        </w:rPr>
      </w:pPr>
      <w:r>
        <w:rPr>
          <w:rFonts w:eastAsia="Arial" w:cs="Arial" w:ascii="Arial" w:hAnsi="Arial"/>
        </w:rPr>
        <w:t>Asunto: Respuesta de solicitud_“Intervención urgente por problemas de salud pública en la Institución Educativa Ciudad Modelo de Cali”.</w:t>
      </w:r>
    </w:p>
    <w:p>
      <w:pPr>
        <w:pStyle w:val="LOnormal"/>
        <w:widowControl/>
        <w:jc w:val="both"/>
        <w:rPr>
          <w:rFonts w:ascii="Arial" w:hAnsi="Arial" w:eastAsia="Arial" w:cs="Arial"/>
        </w:rPr>
      </w:pPr>
      <w:r>
        <w:rPr>
          <w:rFonts w:eastAsia="Arial" w:cs="Arial" w:ascii="Arial" w:hAnsi="Arial"/>
        </w:rPr>
      </w:r>
    </w:p>
    <w:p>
      <w:pPr>
        <w:pStyle w:val="LOnormal"/>
        <w:widowControl/>
        <w:jc w:val="both"/>
        <w:rPr>
          <w:rFonts w:ascii="Arial" w:hAnsi="Arial" w:eastAsia="Arial" w:cs="Arial"/>
        </w:rPr>
      </w:pPr>
      <w:r>
        <w:rPr>
          <w:rFonts w:eastAsia="Arial" w:cs="Arial" w:ascii="Arial" w:hAnsi="Arial"/>
          <w:highlight w:val="white"/>
        </w:rPr>
        <w:t>Cordial Sa</w:t>
      </w:r>
      <w:r>
        <w:rPr>
          <w:rFonts w:eastAsia="Arial" w:cs="Arial" w:ascii="Arial" w:hAnsi="Arial"/>
        </w:rPr>
        <w:t>ludo,</w:t>
      </w:r>
    </w:p>
    <w:p>
      <w:pPr>
        <w:pStyle w:val="LOnormal"/>
        <w:widowControl/>
        <w:jc w:val="both"/>
        <w:rPr>
          <w:rFonts w:ascii="Arial" w:hAnsi="Arial" w:eastAsia="Arial" w:cs="Arial"/>
        </w:rPr>
      </w:pPr>
      <w:r>
        <w:rPr>
          <w:rFonts w:eastAsia="Arial" w:cs="Arial" w:ascii="Arial" w:hAnsi="Arial"/>
        </w:rPr>
      </w:r>
    </w:p>
    <w:p>
      <w:pPr>
        <w:pStyle w:val="LOnormal"/>
        <w:widowControl/>
        <w:jc w:val="both"/>
        <w:rPr>
          <w:rFonts w:ascii="Arial" w:hAnsi="Arial" w:eastAsia="Arial" w:cs="Arial"/>
          <w:highlight w:val="white"/>
        </w:rPr>
      </w:pPr>
      <w:r>
        <w:rPr>
          <w:rFonts w:eastAsia="Arial" w:cs="Arial" w:ascii="Arial" w:hAnsi="Arial"/>
          <w:highlight w:val="white"/>
        </w:rPr>
        <w:t>En respuesta a su solicitud No.202441450100108822, me permito comunicar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“Por la cual se establece el modelo de inspección, vigilancia y control sanitario para los productos de uso y consumo humano”; donde se define que los “Sujetos de inspección, vigilancia y control sanitario son las personas naturales y jurídicas, organizaciones e instituciones obligadas a proteger la salud pública y garantizar la seguridad sanitaria a través de su desempeño…” (artículo 4), los establecimientos deben aplicar las medidas preventivas y/o correctivas si es el caso, con el fin de cumplir con las condiciones higiénico sanitarias; lo cual incluye el componente integral de vectores.</w:t>
      </w:r>
    </w:p>
    <w:p>
      <w:pPr>
        <w:pStyle w:val="LOnormal"/>
        <w:widowControl/>
        <w:jc w:val="both"/>
        <w:rPr>
          <w:rFonts w:ascii="Arial" w:hAnsi="Arial" w:eastAsia="Arial" w:cs="Arial"/>
          <w:highlight w:val="white"/>
        </w:rPr>
      </w:pPr>
      <w:r>
        <w:rPr>
          <w:rFonts w:eastAsia="Arial" w:cs="Arial" w:ascii="Arial" w:hAnsi="Arial"/>
          <w:highlight w:val="white"/>
        </w:rPr>
      </w:r>
    </w:p>
    <w:p>
      <w:pPr>
        <w:pStyle w:val="LOnormal"/>
        <w:widowControl/>
        <w:jc w:val="both"/>
        <w:rPr>
          <w:rFonts w:ascii="Arial" w:hAnsi="Arial" w:eastAsia="Arial" w:cs="Arial"/>
          <w:highlight w:val="white"/>
        </w:rPr>
      </w:pPr>
      <w:r>
        <w:rPr>
          <w:rFonts w:eastAsia="Arial" w:cs="Arial" w:ascii="Arial" w:hAnsi="Arial"/>
          <w:highlight w:val="white"/>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&amp;quot;Por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 en su artículo 44.3.5.</w:t>
      </w:r>
    </w:p>
    <w:p>
      <w:pPr>
        <w:pStyle w:val="LOnormal"/>
        <w:widowControl/>
        <w:jc w:val="both"/>
        <w:rPr>
          <w:rFonts w:ascii="Arial" w:hAnsi="Arial" w:eastAsia="Arial" w:cs="Arial"/>
          <w:shd w:fill="auto" w:val="clear"/>
        </w:rPr>
      </w:pPr>
      <w:r>
        <w:rPr>
          <w:rFonts w:eastAsia="Arial" w:cs="Arial" w:ascii="Arial" w:hAnsi="Arial"/>
          <w:shd w:fill="auto" w:val="clear"/>
        </w:rPr>
      </w:r>
    </w:p>
    <w:p>
      <w:pPr>
        <w:pStyle w:val="LOnormal"/>
        <w:widowControl/>
        <w:jc w:val="both"/>
        <w:rPr>
          <w:rFonts w:ascii="Arial" w:hAnsi="Arial" w:eastAsia="Arial" w:cs="Arial"/>
          <w:highlight w:val="yellow"/>
        </w:rPr>
      </w:pPr>
      <w:r>
        <w:drawing>
          <wp:anchor behindDoc="0" distT="0" distB="0" distL="0" distR="0" simplePos="0" locked="0" layoutInCell="0" allowOverlap="1" relativeHeight="8">
            <wp:simplePos x="0" y="0"/>
            <wp:positionH relativeFrom="page">
              <wp:posOffset>6176645</wp:posOffset>
            </wp:positionH>
            <wp:positionV relativeFrom="page">
              <wp:posOffset>8941435</wp:posOffset>
            </wp:positionV>
            <wp:extent cx="563245" cy="565785"/>
            <wp:effectExtent l="0" t="0" r="0" b="0"/>
            <wp:wrapNone/>
            <wp:docPr id="3"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png" descr=""/>
                    <pic:cNvPicPr>
                      <a:picLocks noChangeAspect="1" noChangeArrowheads="1"/>
                    </pic:cNvPicPr>
                  </pic:nvPicPr>
                  <pic:blipFill>
                    <a:blip r:embed="rId2"/>
                    <a:stretch>
                      <a:fillRect/>
                    </a:stretch>
                  </pic:blipFill>
                  <pic:spPr bwMode="auto">
                    <a:xfrm>
                      <a:off x="0" y="0"/>
                      <a:ext cx="563245" cy="565785"/>
                    </a:xfrm>
                    <a:prstGeom prst="rect">
                      <a:avLst/>
                    </a:prstGeom>
                  </pic:spPr>
                </pic:pic>
              </a:graphicData>
            </a:graphic>
          </wp:anchor>
        </w:drawing>
      </w:r>
      <w:r>
        <w:rPr>
          <w:rFonts w:eastAsia="Arial" w:cs="Arial" w:ascii="Arial" w:hAnsi="Arial"/>
          <w:shd w:fill="auto" w:val="clear"/>
        </w:rPr>
        <w:t>N</w:t>
      </w:r>
      <w:r>
        <w:rPr>
          <w:rFonts w:eastAsia="Arial" w:cs="Arial" w:ascii="Arial" w:hAnsi="Arial"/>
          <w:shd w:fill="auto" w:val="clear"/>
        </w:rPr>
        <w:t>o obstante, teniendo en cuenta que la ciudad se encuentra en brote por dengue desde el mes de septiembre de 2024, la Secretaría de Salud del Distrito Especial de Santiago de Cali realizó fumigación en la Institución Educativa Ciudad Modelo de Cali, durante el</w:t>
      </w:r>
      <w:r>
        <w:rPr>
          <w:rFonts w:eastAsia="Arial" w:cs="Arial" w:ascii="Arial" w:hAnsi="Arial"/>
          <w:highlight w:val="yellow"/>
        </w:rPr>
        <w:t xml:space="preserve"> </w:t>
      </w:r>
      <w:r>
        <w:rPr>
          <w:rFonts w:eastAsia="Arial" w:cs="Arial" w:ascii="Arial" w:hAnsi="Arial"/>
          <w:shd w:fill="auto" w:val="clear"/>
        </w:rPr>
        <w:t xml:space="preserve">último trimestre del 2024, con 8 controles en este periodo, por parte de la Empresa TECNISEC de Colombia Ltda., como parte del Plan de Contingencia de Dengue establecido por la Secretaría de Salud Distrital debido a la epidemia en la ciudad. </w:t>
      </w:r>
    </w:p>
    <w:p>
      <w:pPr>
        <w:pStyle w:val="LOnormal"/>
        <w:widowControl/>
        <w:jc w:val="both"/>
        <w:rPr>
          <w:rFonts w:ascii="Arial" w:hAnsi="Arial" w:eastAsia="Arial" w:cs="Arial"/>
          <w:shd w:fill="auto" w:val="clear"/>
        </w:rPr>
      </w:pPr>
      <w:r>
        <w:rPr>
          <w:rFonts w:eastAsia="Arial" w:cs="Arial" w:ascii="Arial" w:hAnsi="Arial"/>
          <w:shd w:fill="auto" w:val="clear"/>
        </w:rPr>
      </w:r>
    </w:p>
    <w:p>
      <w:pPr>
        <w:pStyle w:val="LOnormal"/>
        <w:widowControl/>
        <w:jc w:val="both"/>
        <w:rPr>
          <w:rFonts w:ascii="Arial" w:hAnsi="Arial" w:eastAsia="Arial" w:cs="Arial"/>
          <w:highlight w:val="white"/>
        </w:rPr>
      </w:pPr>
      <w:r>
        <w:rPr>
          <w:rFonts w:eastAsia="Arial" w:cs="Arial" w:ascii="Arial" w:hAnsi="Arial"/>
          <w:shd w:fill="auto" w:val="clear"/>
        </w:rPr>
        <w:t xml:space="preserve">Además, es importante saber, que la mejor manera de controlar la transmisión es evitar criaderos del vector Aedes aegypti, pues la fumigación solo actúa sobre los zancudos que tengan contacto con el </w:t>
      </w:r>
      <w:r>
        <w:rPr>
          <w:rFonts w:eastAsia="Arial" w:cs="Arial" w:ascii="Arial" w:hAnsi="Arial"/>
          <w:highlight w:val="white"/>
        </w:rPr>
        <w:t>insecticida, pero si hay criaderos en la edificación, es posible que al día siguiente haya nuevamente zancudos. Por lo tanto, se debe:</w:t>
      </w:r>
    </w:p>
    <w:p>
      <w:pPr>
        <w:pStyle w:val="LOnormal"/>
        <w:widowControl/>
        <w:jc w:val="both"/>
        <w:rPr>
          <w:rFonts w:ascii="Arial" w:hAnsi="Arial" w:eastAsia="Arial" w:cs="Arial"/>
          <w:highlight w:val="white"/>
        </w:rPr>
      </w:pPr>
      <w:r>
        <w:rPr>
          <w:rFonts w:eastAsia="Arial" w:cs="Arial" w:ascii="Arial" w:hAnsi="Arial"/>
          <w:highlight w:val="white"/>
        </w:rPr>
      </w:r>
    </w:p>
    <w:p>
      <w:pPr>
        <w:pStyle w:val="LOnormal"/>
        <w:widowControl/>
        <w:numPr>
          <w:ilvl w:val="0"/>
          <w:numId w:val="1"/>
        </w:numPr>
        <w:ind w:left="720" w:hanging="360"/>
        <w:jc w:val="both"/>
        <w:rPr>
          <w:rFonts w:ascii="Arial" w:hAnsi="Arial" w:eastAsia="Arial" w:cs="Arial"/>
          <w:highlight w:val="white"/>
          <w:u w:val="none"/>
        </w:rPr>
      </w:pPr>
      <w:r>
        <w:rPr>
          <w:rFonts w:eastAsia="Arial" w:cs="Arial" w:ascii="Arial" w:hAnsi="Arial"/>
          <w:highlight w:val="white"/>
        </w:rPr>
        <w:t>Inspeccionar semanalmente las Sedes Educativas para eliminar depósitos con agua almacenada o estancada por más de siete (7) días en el lugar, donde se pueda reproducir el vector.</w:t>
      </w:r>
    </w:p>
    <w:p>
      <w:pPr>
        <w:pStyle w:val="LOnormal"/>
        <w:widowControl/>
        <w:numPr>
          <w:ilvl w:val="0"/>
          <w:numId w:val="1"/>
        </w:numPr>
        <w:ind w:left="720" w:hanging="360"/>
        <w:jc w:val="both"/>
        <w:rPr>
          <w:rFonts w:ascii="Arial" w:hAnsi="Arial" w:eastAsia="Arial" w:cs="Arial"/>
          <w:highlight w:val="white"/>
          <w:u w:val="none"/>
        </w:rPr>
      </w:pPr>
      <w:r>
        <w:rPr>
          <w:rFonts w:eastAsia="Arial" w:cs="Arial" w:ascii="Arial" w:hAnsi="Arial"/>
          <w:highlight w:val="white"/>
        </w:rPr>
        <w:t>Realizar control físico (reparación, modificación del diseño) en los sitios donde se pueda acumular agua, como son canales y canaletas de desagüe, depresiones del terreno, jardines, lavabos, etc.</w:t>
      </w:r>
    </w:p>
    <w:p>
      <w:pPr>
        <w:pStyle w:val="LOnormal"/>
        <w:widowControl/>
        <w:numPr>
          <w:ilvl w:val="0"/>
          <w:numId w:val="1"/>
        </w:numPr>
        <w:ind w:left="720" w:hanging="360"/>
        <w:jc w:val="both"/>
        <w:rPr>
          <w:rFonts w:ascii="Arial" w:hAnsi="Arial" w:eastAsia="Arial" w:cs="Arial"/>
          <w:highlight w:val="white"/>
          <w:u w:val="none"/>
        </w:rPr>
      </w:pPr>
      <w:r>
        <w:rPr>
          <w:rFonts w:eastAsia="Arial" w:cs="Arial" w:ascii="Arial" w:hAnsi="Arial"/>
          <w:highlight w:val="white"/>
        </w:rPr>
        <w:t>Aplicar repelentes en la piel expuesta (hombros, brazos, piernas) o sobre la ropa, sobre todo, durante las horas del día, cuando este zancudo es más activo.</w:t>
      </w:r>
    </w:p>
    <w:p>
      <w:pPr>
        <w:pStyle w:val="LOnormal"/>
        <w:widowControl/>
        <w:numPr>
          <w:ilvl w:val="0"/>
          <w:numId w:val="1"/>
        </w:numPr>
        <w:ind w:left="720" w:hanging="360"/>
        <w:jc w:val="both"/>
        <w:rPr>
          <w:rFonts w:ascii="Arial" w:hAnsi="Arial" w:eastAsia="Arial" w:cs="Arial"/>
          <w:highlight w:val="white"/>
          <w:u w:val="none"/>
        </w:rPr>
      </w:pPr>
      <w:r>
        <w:rPr>
          <w:rFonts w:eastAsia="Arial" w:cs="Arial" w:ascii="Arial" w:hAnsi="Arial"/>
          <w:highlight w:val="white"/>
        </w:rPr>
        <w:t>En caso de que alguna persona del lugar presente síntomas como fiebre alta, dolor en articulaciones y en músculos, dolor de cabeza, brotes en la piel, es de vital importancia que la persona NO se automedique y consulte a un médico, se hidrate bien y guarde reposo.</w:t>
      </w:r>
    </w:p>
    <w:p>
      <w:pPr>
        <w:pStyle w:val="LOnormal"/>
        <w:widowControl/>
        <w:numPr>
          <w:ilvl w:val="0"/>
          <w:numId w:val="1"/>
        </w:numPr>
        <w:ind w:left="720" w:hanging="360"/>
        <w:jc w:val="both"/>
        <w:rPr>
          <w:rFonts w:ascii="Arial" w:hAnsi="Arial" w:eastAsia="Arial" w:cs="Arial"/>
          <w:highlight w:val="white"/>
          <w:u w:val="none"/>
        </w:rPr>
      </w:pPr>
      <w:r>
        <w:rPr>
          <w:rFonts w:eastAsia="Arial" w:cs="Arial" w:ascii="Arial" w:hAnsi="Arial"/>
          <w:highlight w:val="white"/>
        </w:rPr>
        <w:t>Si una persona es diagnosticada con dengue, debe dormir bajo la protección del toldillo (mosquitero), para evitar que otros mosquitos se infecten y puedan transmitir el virus a personas sanas. Esto, especialmente para aquellas personas que duermen en horas del día (Niños, mujeres embarazadas, personas con postración en cama y trabajadores de horario nocturno).</w:t>
      </w:r>
    </w:p>
    <w:p>
      <w:pPr>
        <w:pStyle w:val="LOnormal"/>
        <w:widowControl/>
        <w:jc w:val="both"/>
        <w:rPr>
          <w:rFonts w:ascii="Arial" w:hAnsi="Arial" w:eastAsia="Arial" w:cs="Arial"/>
          <w:highlight w:val="white"/>
        </w:rPr>
      </w:pPr>
      <w:r>
        <w:rPr>
          <w:rFonts w:eastAsia="Arial" w:cs="Arial" w:ascii="Arial" w:hAnsi="Arial"/>
          <w:highlight w:val="white"/>
        </w:rPr>
      </w:r>
    </w:p>
    <w:p>
      <w:pPr>
        <w:pStyle w:val="LOnormal"/>
        <w:jc w:val="both"/>
        <w:rPr>
          <w:rFonts w:ascii="Arial" w:hAnsi="Arial" w:eastAsia="Arial" w:cs="Arial"/>
        </w:rPr>
      </w:pPr>
      <w:r>
        <w:rPr>
          <w:rFonts w:eastAsia="Arial" w:cs="Arial" w:ascii="Arial" w:hAnsi="Arial"/>
        </w:rPr>
      </w:r>
    </w:p>
    <w:p>
      <w:pPr>
        <w:pStyle w:val="LOnormal"/>
        <w:jc w:val="both"/>
        <w:rPr>
          <w:rFonts w:ascii="Arial" w:hAnsi="Arial" w:eastAsia="Arial" w:cs="Arial"/>
        </w:rPr>
      </w:pPr>
      <w:r>
        <w:rPr>
          <w:rFonts w:eastAsia="Arial" w:cs="Arial" w:ascii="Arial" w:hAnsi="Arial"/>
        </w:rPr>
        <w:t>Atentamente,</w:t>
      </w:r>
    </w:p>
    <w:p>
      <w:pPr>
        <w:pStyle w:val="LOnormal"/>
        <w:jc w:val="both"/>
        <w:rPr>
          <w:rFonts w:ascii="Arial" w:hAnsi="Arial" w:eastAsia="Arial" w:cs="Arial"/>
        </w:rPr>
      </w:pPr>
      <w:r>
        <w:rPr>
          <w:rFonts w:eastAsia="Arial" w:cs="Arial" w:ascii="Arial" w:hAnsi="Arial"/>
        </w:rPr>
      </w:r>
    </w:p>
    <w:p>
      <w:pPr>
        <w:pStyle w:val="LOnormal"/>
        <w:jc w:val="both"/>
        <w:rPr>
          <w:rFonts w:ascii="Arial" w:hAnsi="Arial" w:eastAsia="Arial" w:cs="Arial"/>
        </w:rPr>
      </w:pPr>
      <w:r>
        <w:rPr>
          <w:rFonts w:eastAsia="Arial" w:cs="Arial" w:ascii="Arial" w:hAnsi="Arial"/>
        </w:rPr>
      </w:r>
    </w:p>
    <w:p>
      <w:pPr>
        <w:pStyle w:val="LOnormal"/>
        <w:jc w:val="both"/>
        <w:rPr>
          <w:rFonts w:ascii="Arial" w:hAnsi="Arial" w:eastAsia="Arial" w:cs="Arial"/>
        </w:rPr>
      </w:pPr>
      <w:r>
        <w:rPr>
          <w:rFonts w:eastAsia="Arial" w:cs="Arial" w:ascii="Arial" w:hAnsi="Arial"/>
        </w:rPr>
        <w:t xml:space="preserve">JOSÉ JULIÁN FICHMAN DELGADO </w:t>
      </w:r>
    </w:p>
    <w:p>
      <w:pPr>
        <w:pStyle w:val="LOnormal"/>
        <w:jc w:val="both"/>
        <w:rPr>
          <w:rFonts w:ascii="Arial" w:hAnsi="Arial" w:eastAsia="Arial" w:cs="Arial"/>
        </w:rPr>
      </w:pPr>
      <w:r>
        <w:rPr>
          <w:rFonts w:eastAsia="Arial" w:cs="Arial" w:ascii="Arial" w:hAnsi="Arial"/>
        </w:rPr>
        <w:t xml:space="preserve">Director Local de Salud </w:t>
        <w:tab/>
      </w:r>
    </w:p>
    <w:p>
      <w:pPr>
        <w:pStyle w:val="LOnormal"/>
        <w:jc w:val="both"/>
        <w:rPr>
          <w:rFonts w:ascii="Arial" w:hAnsi="Arial" w:eastAsia="Arial" w:cs="Arial"/>
        </w:rPr>
      </w:pPr>
      <w:r>
        <w:rPr>
          <w:rFonts w:eastAsia="Arial" w:cs="Arial" w:ascii="Arial" w:hAnsi="Arial"/>
        </w:rPr>
        <w:t>Secretaría de Salud del Distrito Especial de Santiago de Cali</w:t>
      </w:r>
    </w:p>
    <w:p>
      <w:pPr>
        <w:pStyle w:val="LOnormal"/>
        <w:jc w:val="both"/>
        <w:rPr>
          <w:rFonts w:ascii="Arial" w:hAnsi="Arial" w:eastAsia="Arial" w:cs="Arial"/>
        </w:rPr>
      </w:pPr>
      <w:r>
        <w:rPr>
          <w:rFonts w:eastAsia="Arial" w:cs="Arial" w:ascii="Arial" w:hAnsi="Arial"/>
        </w:rPr>
      </w:r>
    </w:p>
    <w:p>
      <w:pPr>
        <w:pStyle w:val="LOnormal"/>
        <w:keepNext w:val="false"/>
        <w:keepLines w:val="false"/>
        <w:pageBreakBefore w:val="false"/>
        <w:widowControl/>
        <w:shd w:val="clear" w:fill="auto"/>
        <w:spacing w:lineRule="auto" w:line="240" w:before="0" w:after="0"/>
        <w:ind w:left="0" w:right="0" w:hanging="0"/>
        <w:jc w:val="left"/>
        <w:rPr>
          <w:rFonts w:ascii="Arial" w:hAnsi="Arial" w:eastAsia="Arial" w:cs="Arial"/>
          <w:sz w:val="16"/>
          <w:szCs w:val="16"/>
        </w:rPr>
      </w:pPr>
      <w:r>
        <w:rPr>
          <w:rFonts w:eastAsia="Arial" w:cs="Arial" w:ascii="Arial" w:hAnsi="Arial"/>
          <w:sz w:val="16"/>
          <w:szCs w:val="16"/>
        </w:rPr>
        <w:t xml:space="preserve">Proyecto: Clara Inés Solis Sandoval – Contratista </w:t>
        <w:tab/>
      </w:r>
    </w:p>
    <w:p>
      <w:pPr>
        <w:pStyle w:val="LOnormal"/>
        <w:keepNext w:val="false"/>
        <w:keepLines w:val="false"/>
        <w:pageBreakBefore w:val="false"/>
        <w:widowControl/>
        <w:shd w:val="clear" w:fill="auto"/>
        <w:spacing w:lineRule="auto" w:line="240" w:before="0" w:after="0"/>
        <w:ind w:left="0" w:right="0" w:hanging="0"/>
        <w:jc w:val="left"/>
        <w:rPr>
          <w:rFonts w:ascii="Arial" w:hAnsi="Arial" w:eastAsia="Arial" w:cs="Arial"/>
          <w:sz w:val="16"/>
          <w:szCs w:val="16"/>
        </w:rPr>
      </w:pPr>
      <w:r>
        <w:rPr>
          <w:rFonts w:eastAsia="Arial" w:cs="Arial" w:ascii="Arial" w:hAnsi="Arial"/>
          <w:sz w:val="16"/>
          <w:szCs w:val="16"/>
        </w:rPr>
        <w:t>Elaboró:</w:t>
        <w:tab/>
        <w:t>Dahiana Quintero Echeverry – Contratista.</w:t>
      </w:r>
    </w:p>
    <w:p>
      <w:pPr>
        <w:pStyle w:val="LOnormal"/>
        <w:keepNext w:val="false"/>
        <w:keepLines w:val="false"/>
        <w:pageBreakBefore w:val="false"/>
        <w:widowControl/>
        <w:shd w:val="clear" w:fill="auto"/>
        <w:spacing w:lineRule="auto" w:line="240" w:before="0" w:after="0"/>
        <w:ind w:left="0" w:right="0" w:hanging="0"/>
        <w:jc w:val="left"/>
        <w:rPr>
          <w:rFonts w:ascii="Arial" w:hAnsi="Arial" w:eastAsia="Arial" w:cs="Arial"/>
          <w:sz w:val="16"/>
          <w:szCs w:val="16"/>
        </w:rPr>
      </w:pPr>
      <w:r>
        <w:rPr>
          <w:rFonts w:eastAsia="Arial" w:cs="Arial" w:ascii="Arial" w:hAnsi="Arial"/>
          <w:sz w:val="16"/>
          <w:szCs w:val="16"/>
        </w:rPr>
        <w:t>Revisó:    Johnny Eduardo Narvaez – Profesional Universitario Grado 2.</w:t>
      </w:r>
    </w:p>
    <w:p>
      <w:pPr>
        <w:pStyle w:val="LOnormal"/>
        <w:keepNext w:val="false"/>
        <w:keepLines w:val="false"/>
        <w:pageBreakBefore w:val="false"/>
        <w:widowControl/>
        <w:shd w:val="clear" w:fill="auto"/>
        <w:spacing w:lineRule="auto" w:line="240" w:before="0" w:after="0"/>
        <w:ind w:left="0" w:right="0" w:hanging="0"/>
        <w:jc w:val="left"/>
        <w:rPr>
          <w:rFonts w:ascii="Arial" w:hAnsi="Arial" w:eastAsia="Arial" w:cs="Arial"/>
          <w:sz w:val="16"/>
          <w:szCs w:val="16"/>
        </w:rPr>
      </w:pPr>
      <w:r>
        <w:rPr>
          <w:rFonts w:eastAsia="Arial" w:cs="Arial" w:ascii="Arial" w:hAnsi="Arial"/>
          <w:sz w:val="16"/>
          <w:szCs w:val="16"/>
        </w:rPr>
        <w:tab/>
      </w:r>
    </w:p>
    <w:p>
      <w:pPr>
        <w:pStyle w:val="LOnormal"/>
        <w:widowControl/>
        <w:shd w:val="clear" w:fill="auto"/>
        <w:spacing w:lineRule="auto" w:line="240" w:before="0" w:after="0"/>
        <w:ind w:left="0" w:right="0" w:hanging="0"/>
        <w:jc w:val="left"/>
        <w:rPr>
          <w:rFonts w:ascii="Arial" w:hAnsi="Arial" w:eastAsia="Arial" w:cs="Arial"/>
          <w:sz w:val="16"/>
          <w:szCs w:val="16"/>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En atención del desarrollo de nuestros Sistemas de Gestión y Control Integrados le solicito comedidamente diligenciar la encuesta de satisfacción de usuario accediendo al siguiente enlace:</w:t>
      </w:r>
    </w:p>
    <w:p>
      <w:pPr>
        <w:pStyle w:val="LOnormal"/>
        <w:keepNext w:val="false"/>
        <w:keepLines w:val="false"/>
        <w:pageBreakBefore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16"/>
          <w:szCs w:val="16"/>
          <w:highlight w:val="white"/>
          <w:u w:val="none"/>
          <w:vertAlign w:val="baseline"/>
        </w:rPr>
      </w:pPr>
      <w:hyperlink r:id="rId3">
        <w:r>
          <w:rPr>
            <w:rFonts w:eastAsia="Arial" w:cs="Arial" w:ascii="Arial" w:hAnsi="Arial"/>
            <w:b w:val="false"/>
            <w:i w:val="false"/>
            <w:caps w:val="false"/>
            <w:smallCaps w:val="false"/>
            <w:strike w:val="false"/>
            <w:dstrike w:val="false"/>
            <w:color w:val="0563C1"/>
            <w:position w:val="0"/>
            <w:sz w:val="16"/>
            <w:sz w:val="16"/>
            <w:szCs w:val="16"/>
            <w:highlight w:val="white"/>
            <w:u w:val="single"/>
            <w:vertAlign w:val="baseline"/>
          </w:rPr>
          <w:t>http://www.cali.gov.co/aplicaciones/encuestas_ciudadano/view_encuesta_satisfaccion.php</w:t>
        </w:r>
      </w:hyperlink>
    </w:p>
    <w:p>
      <w:pPr>
        <w:pStyle w:val="LOnormal"/>
        <w:keepNext w:val="false"/>
        <w:keepLines w:val="false"/>
        <w:pageBreakBefore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
    </w:p>
    <w:p>
      <w:pPr>
        <w:pStyle w:val="LOnormal"/>
        <w:keepNext w:val="false"/>
        <w:keepLines w:val="false"/>
        <w:pageBreakBefore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
    </w:p>
    <w:sectPr>
      <w:headerReference w:type="default" r:id="rId4"/>
      <w:footerReference w:type="default" r:id="rId5"/>
      <w:type w:val="nextPage"/>
      <w:pgSz w:w="12240" w:h="15840"/>
      <w:pgMar w:left="1418" w:right="1418" w:header="750" w:top="864" w:footer="943" w:bottom="1418"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Georgia">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keepNext w:val="false"/>
      <w:keepLines w:val="false"/>
      <w:pageBreakBefore w:val="false"/>
      <w:widowControl w:val="false"/>
      <w:shd w:val="clear" w:fill="auto"/>
      <w:tabs>
        <w:tab w:val="clear" w:pos="720"/>
        <w:tab w:val="center" w:pos="4702" w:leader="none"/>
        <w:tab w:val="center" w:pos="4818" w:leader="none"/>
        <w:tab w:val="right" w:pos="9637"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mc:AlternateContent>
        <mc:Choice Requires="wps">
          <w:drawing>
            <wp:anchor behindDoc="1" distT="0" distB="0" distL="0" distR="0" simplePos="0" locked="0" layoutInCell="0" allowOverlap="1" relativeHeight="5">
              <wp:simplePos x="0" y="0"/>
              <wp:positionH relativeFrom="column">
                <wp:posOffset>8255</wp:posOffset>
              </wp:positionH>
              <wp:positionV relativeFrom="paragraph">
                <wp:posOffset>7266305</wp:posOffset>
              </wp:positionV>
              <wp:extent cx="1040130" cy="2540"/>
              <wp:effectExtent l="0" t="0" r="0" b="0"/>
              <wp:wrapSquare wrapText="bothSides"/>
              <wp:docPr id="5" name="image2.png"/>
              <a:graphic xmlns:a="http://schemas.openxmlformats.org/drawingml/2006/main">
                <a:graphicData uri="http://schemas.openxmlformats.org/drawingml/2006/picture">
                  <pic:pic xmlns:pic="http://schemas.openxmlformats.org/drawingml/2006/picture">
                    <pic:nvPicPr>
                      <pic:cNvPr id="0" name="image2.png" descr=""/>
                      <pic:cNvPicPr/>
                    </pic:nvPicPr>
                    <pic:blipFill>
                      <a:blip r:embed="rId1"/>
                      <a:srcRect l="0" t="0" r="2513" b="186"/>
                      <a:stretch/>
                    </pic:blipFill>
                    <pic:spPr>
                      <a:xfrm rot="10800000">
                        <a:off x="0" y="0"/>
                        <a:ext cx="1039320" cy="180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2.png" stroked="f" style="position:absolute;margin-left:0.65pt;margin-top:572.15pt;width:81.8pt;height:0.1pt;mso-wrap-style:none;v-text-anchor:middle;rotation:180" type="shapetype_75">
              <v:imagedata r:id="rId2" o:detectmouseclick="t"/>
              <v:stroke color="#3465a4" joinstyle="round" endcap="flat"/>
              <w10:wrap type="square"/>
            </v:shape>
          </w:pict>
        </mc:Fallback>
      </mc:AlternateContent>
      <w:drawing>
        <wp:anchor behindDoc="1" distT="0" distB="0" distL="0" distR="0" simplePos="0" locked="0" layoutInCell="0" allowOverlap="1" relativeHeight="3">
          <wp:simplePos x="0" y="0"/>
          <wp:positionH relativeFrom="column">
            <wp:posOffset>0</wp:posOffset>
          </wp:positionH>
          <wp:positionV relativeFrom="paragraph">
            <wp:posOffset>-44450</wp:posOffset>
          </wp:positionV>
          <wp:extent cx="1275715" cy="808990"/>
          <wp:effectExtent l="0" t="0" r="0" b="0"/>
          <wp:wrapNone/>
          <wp:docPr id="6"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descr=""/>
                  <pic:cNvPicPr>
                    <a:picLocks noChangeAspect="1" noChangeArrowheads="1"/>
                  </pic:cNvPicPr>
                </pic:nvPicPr>
                <pic:blipFill>
                  <a:blip r:embed="rId3"/>
                  <a:stretch>
                    <a:fillRect/>
                  </a:stretch>
                </pic:blipFill>
                <pic:spPr bwMode="auto">
                  <a:xfrm>
                    <a:off x="0" y="0"/>
                    <a:ext cx="1275715" cy="808990"/>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ab/>
    </w:r>
  </w:p>
  <w:p>
    <w:pPr>
      <w:pStyle w:val="LOnormal"/>
      <w:keepNext w:val="false"/>
      <w:keepLines w:val="false"/>
      <w:pageBreakBefore w:val="false"/>
      <w:widowControl w:val="false"/>
      <w:shd w:val="clear" w:fill="auto"/>
      <w:tabs>
        <w:tab w:val="clear" w:pos="720"/>
        <w:tab w:val="center" w:pos="4818" w:leader="none"/>
        <w:tab w:val="right" w:pos="9637"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Calle 4ª B # 36 – 00, San Fernando, Cali</w:t>
    </w:r>
  </w:p>
  <w:p>
    <w:pPr>
      <w:pStyle w:val="LOnormal"/>
      <w:keepNext w:val="false"/>
      <w:keepLines w:val="false"/>
      <w:pageBreakBefore w:val="false"/>
      <w:widowControl w:val="false"/>
      <w:shd w:val="clear" w:fill="auto"/>
      <w:tabs>
        <w:tab w:val="clear" w:pos="720"/>
        <w:tab w:val="center" w:pos="4818" w:leader="none"/>
        <w:tab w:val="right" w:pos="9637"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19"/>
        <w:sz w:val="19"/>
        <w:szCs w:val="19"/>
        <w:u w:val="single"/>
        <w:shd w:fill="auto" w:val="clear"/>
        <w:vertAlign w:val="baselin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drawing>
        <wp:inline distT="0" distB="0" distL="0" distR="0">
          <wp:extent cx="1295400" cy="1009650"/>
          <wp:effectExtent l="0" t="0" r="0" b="0"/>
          <wp:docPr id="4" name="image1.jpg"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g" descr="C:\Users\USUARIO\AppData\Local\Temp\Rar$DIa0.847\LogoGrises_SecSaludPública-03.jpg"/>
                  <pic:cNvPicPr>
                    <a:picLocks noChangeAspect="1" noChangeArrowheads="1"/>
                  </pic:cNvPicPr>
                </pic:nvPicPr>
                <pic:blipFill>
                  <a:blip r:embed="rId1"/>
                  <a:srcRect l="7759" t="11681" r="12389" b="14994"/>
                  <a:stretch>
                    <a:fillRect/>
                  </a:stretch>
                </pic:blipFill>
                <pic:spPr bwMode="auto">
                  <a:xfrm>
                    <a:off x="0" y="0"/>
                    <a:ext cx="1295400" cy="1009650"/>
                  </a:xfrm>
                  <a:prstGeom prst="rect">
                    <a:avLst/>
                  </a:prstGeom>
                </pic:spPr>
              </pic:pic>
            </a:graphicData>
          </a:graphic>
        </wp:inline>
      </w:drawing>
    </w:r>
    <w:r>
      <w:rPr>
        <w:rFonts w:eastAsia="Times New Roman" w:cs="Times New Roman"/>
        <w:b w:val="false"/>
        <w:i w:val="false"/>
        <w:caps w:val="false"/>
        <w:smallCaps w:val="false"/>
        <w:strike w:val="false"/>
        <w:dstrike w:val="false"/>
        <w:color w:val="000000"/>
        <w:position w:val="0"/>
        <w:sz w:val="24"/>
        <w:sz w:val="24"/>
        <w:szCs w:val="24"/>
        <w:u w:val="none"/>
        <w:shd w:fill="auto" w:val="clear"/>
        <w:vertAlign w:val="baseline"/>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sz w:val="24"/>
        <w:szCs w:val="24"/>
        <w:lang w:val="es-CO" w:eastAsia="zh-CN" w:bidi="hi-IN"/>
      </w:rPr>
    </w:rPrDefault>
    <w:pPrDefault>
      <w:pPr>
        <w:suppressAutoHyphens w:val="true"/>
      </w:pPr>
    </w:pPrDefault>
  </w:docDefaults>
  <w:style w:type="paragraph" w:styleId="Normal" w:default="1">
    <w:name w:val="Normal"/>
    <w:qFormat/>
    <w:pPr>
      <w:widowControl w:val="false"/>
      <w:suppressAutoHyphens w:val="true"/>
      <w:bidi w:val="0"/>
      <w:spacing w:before="0" w:after="0"/>
      <w:jc w:val="left"/>
    </w:pPr>
    <w:rPr>
      <w:rFonts w:ascii="Times New Roman" w:hAnsi="Times New Roman" w:eastAsia="Arial Unicode MS" w:cs="Lucida Sans"/>
      <w:color w:val="auto"/>
      <w:kern w:val="2"/>
      <w:sz w:val="24"/>
      <w:szCs w:val="24"/>
      <w:lang w:val="es-CO" w:eastAsia="ar-SA" w:bidi="hi-IN"/>
    </w:rPr>
  </w:style>
  <w:style w:type="paragraph" w:styleId="Ttulo1">
    <w:name w:val="Heading 1"/>
    <w:basedOn w:val="LOnormal"/>
    <w:next w:val="LOnormal"/>
    <w:qFormat/>
    <w:pPr>
      <w:keepNext w:val="true"/>
      <w:keepLines/>
      <w:pageBreakBefore w:val="false"/>
      <w:spacing w:lineRule="auto" w:line="240" w:before="480" w:after="120"/>
    </w:pPr>
    <w:rPr>
      <w:b/>
      <w:sz w:val="48"/>
      <w:szCs w:val="48"/>
    </w:rPr>
  </w:style>
  <w:style w:type="paragraph" w:styleId="Ttulo2">
    <w:name w:val="Heading 2"/>
    <w:basedOn w:val="LOnormal"/>
    <w:next w:val="LOnormal"/>
    <w:qFormat/>
    <w:pPr>
      <w:keepNext w:val="true"/>
      <w:keepLines/>
      <w:pageBreakBefore w:val="false"/>
      <w:spacing w:lineRule="auto" w:line="240" w:before="360" w:after="80"/>
    </w:pPr>
    <w:rPr>
      <w:b/>
      <w:sz w:val="36"/>
      <w:szCs w:val="36"/>
    </w:rPr>
  </w:style>
  <w:style w:type="paragraph" w:styleId="Ttulo3">
    <w:name w:val="Heading 3"/>
    <w:basedOn w:val="LOnormal"/>
    <w:next w:val="LOnormal"/>
    <w:qFormat/>
    <w:pPr>
      <w:keepNext w:val="true"/>
      <w:keepLines/>
      <w:pageBreakBefore w:val="false"/>
      <w:spacing w:lineRule="auto" w:line="240" w:before="280" w:after="80"/>
    </w:pPr>
    <w:rPr>
      <w:b/>
      <w:sz w:val="28"/>
      <w:szCs w:val="28"/>
    </w:rPr>
  </w:style>
  <w:style w:type="paragraph" w:styleId="Ttulo4">
    <w:name w:val="Heading 4"/>
    <w:basedOn w:val="LOnormal"/>
    <w:next w:val="LOnormal"/>
    <w:qFormat/>
    <w:pPr>
      <w:keepNext w:val="true"/>
      <w:keepLines/>
      <w:pageBreakBefore w:val="false"/>
      <w:spacing w:lineRule="auto" w:line="240" w:before="240" w:after="40"/>
    </w:pPr>
    <w:rPr>
      <w:b/>
      <w:sz w:val="24"/>
      <w:szCs w:val="24"/>
    </w:rPr>
  </w:style>
  <w:style w:type="paragraph" w:styleId="Ttulo5">
    <w:name w:val="Heading 5"/>
    <w:basedOn w:val="LOnormal"/>
    <w:next w:val="LOnormal"/>
    <w:qFormat/>
    <w:pPr>
      <w:keepNext w:val="true"/>
      <w:keepLines/>
      <w:pageBreakBefore w:val="false"/>
      <w:spacing w:lineRule="auto" w:line="240" w:before="220" w:after="40"/>
    </w:pPr>
    <w:rPr>
      <w:b/>
      <w:sz w:val="22"/>
      <w:szCs w:val="22"/>
    </w:rPr>
  </w:style>
  <w:style w:type="paragraph" w:styleId="Ttulo6">
    <w:name w:val="Heading 6"/>
    <w:basedOn w:val="LOnormal"/>
    <w:next w:val="LOnormal"/>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basedOn w:val="DefaultParagraphFont"/>
    <w:uiPriority w:val="99"/>
    <w:unhideWhenUsed/>
    <w:rsid w:val="005201a6"/>
    <w:rPr>
      <w:color w:val="0563C1" w:themeColor="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LO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LOnormal"/>
    <w:qFormat/>
    <w:pPr>
      <w:suppressLineNumbers/>
    </w:pPr>
    <w:rPr>
      <w:rFonts w:cs="Tahoma"/>
    </w:rPr>
  </w:style>
  <w:style w:type="paragraph" w:styleId="LOnormal" w:default="1">
    <w:name w:val="LO-normal"/>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Ttulogeneral">
    <w:name w:val="Title"/>
    <w:basedOn w:val="LO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LOnormal"/>
    <w:qFormat/>
    <w:pPr>
      <w:suppressLineNumbers/>
      <w:spacing w:before="120" w:after="120"/>
    </w:pPr>
    <w:rPr>
      <w:rFonts w:cs="Arial"/>
      <w:i/>
      <w:iCs/>
    </w:rPr>
  </w:style>
  <w:style w:type="paragraph" w:styleId="Encabezado2" w:customStyle="1">
    <w:name w:val="Encabezado2"/>
    <w:basedOn w:val="LO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LOnormal"/>
    <w:qFormat/>
    <w:pPr>
      <w:suppressLineNumbers/>
      <w:spacing w:before="120" w:after="120"/>
    </w:pPr>
    <w:rPr>
      <w:rFonts w:cs="Tahoma"/>
      <w:i/>
      <w:iCs/>
    </w:rPr>
  </w:style>
  <w:style w:type="paragraph" w:styleId="Encabezado1" w:customStyle="1">
    <w:name w:val="Encabezado1"/>
    <w:basedOn w:val="LOnormal"/>
    <w:next w:val="Cuerpodetexto"/>
    <w:qFormat/>
    <w:pPr>
      <w:keepNext w:val="true"/>
      <w:spacing w:before="240" w:after="120"/>
    </w:pPr>
    <w:rPr>
      <w:rFonts w:ascii="Arial" w:hAnsi="Arial" w:cs="Tahoma"/>
      <w:sz w:val="28"/>
      <w:szCs w:val="28"/>
    </w:rPr>
  </w:style>
  <w:style w:type="paragraph" w:styleId="Cabeceraypie" w:customStyle="1">
    <w:name w:val="Cabecera y pie"/>
    <w:basedOn w:val="LOnormal"/>
    <w:qFormat/>
    <w:pPr/>
    <w:rPr/>
  </w:style>
  <w:style w:type="paragraph" w:styleId="Cabecera">
    <w:name w:val="Header"/>
    <w:basedOn w:val="LOnormal"/>
    <w:pPr>
      <w:suppressLineNumbers/>
      <w:tabs>
        <w:tab w:val="clear" w:pos="720"/>
        <w:tab w:val="center" w:pos="4818" w:leader="none"/>
        <w:tab w:val="right" w:pos="9637" w:leader="none"/>
      </w:tabs>
    </w:pPr>
    <w:rPr/>
  </w:style>
  <w:style w:type="paragraph" w:styleId="Piedepgina">
    <w:name w:val="Footer"/>
    <w:basedOn w:val="LOnormal"/>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LOnormal"/>
    <w:unhideWhenUsed/>
    <w:qFormat/>
    <w:rsid w:val="00d75801"/>
    <w:pPr>
      <w:widowControl/>
      <w:suppressAutoHyphens w:val="false"/>
      <w:spacing w:beforeAutospacing="1" w:after="119"/>
    </w:pPr>
    <w:rPr>
      <w:rFonts w:eastAsia="Times New Roman"/>
      <w:kern w:val="0"/>
      <w:lang w:eastAsia="es-CO"/>
    </w:rPr>
  </w:style>
  <w:style w:type="paragraph" w:styleId="ListParagraph">
    <w:name w:val="List Paragraph"/>
    <w:basedOn w:val="LOnormal"/>
    <w:uiPriority w:val="34"/>
    <w:qFormat/>
    <w:rsid w:val="00f00cea"/>
    <w:pPr>
      <w:spacing w:before="0" w:after="0"/>
      <w:ind w:left="720" w:hanging="0"/>
      <w:contextualSpacing/>
    </w:pPr>
    <w:rPr/>
  </w:style>
  <w:style w:type="paragraph" w:styleId="Subttulo">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 Normal"/>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n1qiOrOgHTjvDhnbUvYXMNz7SQQ==">CgMxLjAyCGguZ2pkZ3hzOAByITFGcHJBUkdjaHdqVW14UE5wSGV0YWN4a204bVVHazJITA==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5</TotalTime>
  <Application>LibreOffice/7.0.3.1$Windows_X86_64 LibreOffice_project/d7547858d014d4cf69878db179d326fc3483e082</Application>
  <Pages>2</Pages>
  <Words>785</Words>
  <Characters>4422</Characters>
  <CharactersWithSpaces>5189</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2025-01-13T02:25:00Z</dcterms:created>
  <dc:creator>Alcaldia de Cali Gestion Documental</dc:creator>
  <dc:description/>
  <dc:language>es-CO</dc:language>
  <cp:lastModifiedBy/>
  <dcterms:modified xsi:type="dcterms:W3CDTF">2025-02-06T11:34:40Z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